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B6AA" w14:textId="3FD6C717" w:rsidR="00BF49A0" w:rsidRDefault="00BF49A0" w:rsidP="0043449D">
      <w:pPr>
        <w:spacing w:after="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  <w:t xml:space="preserve"> </w:t>
      </w:r>
      <w:r>
        <w:rPr>
          <w:b/>
          <w:bCs/>
        </w:rPr>
        <w:t>August 2025</w:t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</w:p>
    <w:p w14:paraId="6FFFCBB3" w14:textId="77777777" w:rsidR="00BF49A0" w:rsidRDefault="00BF49A0" w:rsidP="0043449D">
      <w:pPr>
        <w:spacing w:after="0"/>
        <w:rPr>
          <w:b/>
          <w:bCs/>
          <w:sz w:val="34"/>
          <w:szCs w:val="34"/>
        </w:rPr>
      </w:pPr>
    </w:p>
    <w:p w14:paraId="634A96B6" w14:textId="57D66CB1" w:rsidR="0053006A" w:rsidRDefault="00E978A9" w:rsidP="0043449D">
      <w:pPr>
        <w:spacing w:after="0"/>
        <w:rPr>
          <w:b/>
          <w:bCs/>
          <w:sz w:val="34"/>
          <w:szCs w:val="3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C24D3B" wp14:editId="5A4DB9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4860" cy="789040"/>
            <wp:effectExtent l="0" t="0" r="0" b="0"/>
            <wp:wrapSquare wrapText="bothSides"/>
            <wp:docPr id="1059904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6CD" w:rsidRPr="00604BBD">
        <w:rPr>
          <w:b/>
          <w:bCs/>
          <w:sz w:val="34"/>
          <w:szCs w:val="34"/>
        </w:rPr>
        <w:t xml:space="preserve">Your Recent </w:t>
      </w:r>
      <w:r w:rsidR="00C72975" w:rsidRPr="00604BBD">
        <w:rPr>
          <w:b/>
          <w:bCs/>
          <w:sz w:val="34"/>
          <w:szCs w:val="34"/>
        </w:rPr>
        <w:t>Mite</w:t>
      </w:r>
      <w:r w:rsidR="003D766C" w:rsidRPr="00604BBD">
        <w:rPr>
          <w:b/>
          <w:bCs/>
          <w:sz w:val="34"/>
          <w:szCs w:val="34"/>
        </w:rPr>
        <w:t xml:space="preserve"> Donation</w:t>
      </w:r>
      <w:r w:rsidR="00FE40FD" w:rsidRPr="00604BBD">
        <w:rPr>
          <w:b/>
          <w:bCs/>
          <w:sz w:val="34"/>
          <w:szCs w:val="34"/>
        </w:rPr>
        <w:t>s Fund Three New Missions</w:t>
      </w:r>
      <w:r w:rsidR="00C72975" w:rsidRPr="00604BBD">
        <w:rPr>
          <w:b/>
          <w:bCs/>
          <w:sz w:val="34"/>
          <w:szCs w:val="34"/>
        </w:rPr>
        <w:t>!</w:t>
      </w:r>
    </w:p>
    <w:p w14:paraId="00F203AA" w14:textId="77777777" w:rsidR="00604BBD" w:rsidRPr="00604BBD" w:rsidRDefault="00604BBD" w:rsidP="0043449D">
      <w:pPr>
        <w:spacing w:after="0"/>
        <w:rPr>
          <w:b/>
          <w:bCs/>
          <w:sz w:val="6"/>
          <w:szCs w:val="6"/>
        </w:rPr>
      </w:pPr>
    </w:p>
    <w:p w14:paraId="04BD28EA" w14:textId="179FF4A6" w:rsidR="008B38FA" w:rsidRDefault="00892C90" w:rsidP="00DB05F0">
      <w:pPr>
        <w:spacing w:after="0" w:line="276" w:lineRule="auto"/>
      </w:pPr>
      <w:r w:rsidRPr="00A56783">
        <w:t>Your mites help fund ministries in our nation and around the world!</w:t>
      </w:r>
      <w:r w:rsidR="00B4197E">
        <w:t xml:space="preserve"> </w:t>
      </w:r>
      <w:r w:rsidR="004443A7">
        <w:t xml:space="preserve">The following </w:t>
      </w:r>
      <w:r w:rsidR="0018124B">
        <w:t xml:space="preserve">three 2024-2025 LWML </w:t>
      </w:r>
      <w:r w:rsidR="00682494">
        <w:t xml:space="preserve">Washington-Alaska District Mission Grants </w:t>
      </w:r>
      <w:r w:rsidR="004443A7">
        <w:t>have been recently funded</w:t>
      </w:r>
      <w:r w:rsidR="00682494">
        <w:t xml:space="preserve"> through your mites</w:t>
      </w:r>
      <w:r w:rsidR="004443A7">
        <w:t>:</w:t>
      </w:r>
    </w:p>
    <w:p w14:paraId="6D774B5F" w14:textId="77777777" w:rsidR="00DD35A9" w:rsidRPr="00892C90" w:rsidRDefault="00DD35A9" w:rsidP="008A72CB">
      <w:pPr>
        <w:pStyle w:val="ListParagraph"/>
        <w:spacing w:after="0"/>
        <w:rPr>
          <w:sz w:val="10"/>
          <w:szCs w:val="10"/>
        </w:rPr>
      </w:pPr>
    </w:p>
    <w:p w14:paraId="4ACF2436" w14:textId="575E998B" w:rsidR="00AF498E" w:rsidRDefault="00B63B8C" w:rsidP="00EB73FE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LAMP Ministry’s 55 X 55 Initiative </w:t>
      </w:r>
      <w:r>
        <w:t>was funded in the amount of $</w:t>
      </w:r>
      <w:r w:rsidR="00E94CF6">
        <w:t xml:space="preserve">1,000. </w:t>
      </w:r>
      <w:r w:rsidR="00B42D2B">
        <w:t xml:space="preserve">Through this initiative, </w:t>
      </w:r>
      <w:r w:rsidR="00C33413">
        <w:t xml:space="preserve">we </w:t>
      </w:r>
      <w:r w:rsidR="00431459">
        <w:t>assist</w:t>
      </w:r>
      <w:r w:rsidR="00C33413">
        <w:t xml:space="preserve"> </w:t>
      </w:r>
      <w:r w:rsidR="002F6FD3">
        <w:t xml:space="preserve">LAMP Ministry in their </w:t>
      </w:r>
      <w:r w:rsidR="0088679D">
        <w:t>cross-cultural ministry among God’s people in t</w:t>
      </w:r>
      <w:r w:rsidR="00896AF2">
        <w:t xml:space="preserve">he most remote areas of </w:t>
      </w:r>
      <w:r w:rsidR="002B16D5">
        <w:t xml:space="preserve">northern </w:t>
      </w:r>
      <w:r w:rsidR="00896AF2">
        <w:t xml:space="preserve">Canada. </w:t>
      </w:r>
      <w:r w:rsidR="003676C4">
        <w:t>Tiny c</w:t>
      </w:r>
      <w:r w:rsidR="002531FC">
        <w:t xml:space="preserve">ommunities </w:t>
      </w:r>
      <w:r w:rsidR="0019401E">
        <w:t xml:space="preserve">scattered </w:t>
      </w:r>
      <w:r w:rsidR="002531FC">
        <w:t xml:space="preserve">across the north </w:t>
      </w:r>
      <w:r w:rsidR="00187F08">
        <w:t xml:space="preserve">are hungry for the ministry LAMP provides to </w:t>
      </w:r>
      <w:r w:rsidR="00C91FEA">
        <w:t>children who live in these isolated and harsh conditions</w:t>
      </w:r>
      <w:r w:rsidR="00D81C31">
        <w:t xml:space="preserve"> – LAMP’s 55X55 </w:t>
      </w:r>
      <w:r w:rsidR="00D32411">
        <w:t xml:space="preserve">Initiative hopes to fund 55 trips </w:t>
      </w:r>
      <w:r w:rsidR="00915D69">
        <w:t>for their 55</w:t>
      </w:r>
      <w:r w:rsidR="00915D69" w:rsidRPr="00915D69">
        <w:rPr>
          <w:vertAlign w:val="superscript"/>
        </w:rPr>
        <w:t>th</w:t>
      </w:r>
      <w:r w:rsidR="00915D69">
        <w:t xml:space="preserve"> Anniversary in 2025</w:t>
      </w:r>
      <w:r w:rsidR="00C91FEA">
        <w:t xml:space="preserve">. Through </w:t>
      </w:r>
      <w:r w:rsidR="004D22AD">
        <w:t xml:space="preserve">volunteer teams sent by </w:t>
      </w:r>
      <w:r w:rsidR="00C91FEA">
        <w:t>LAMP Ministry, the</w:t>
      </w:r>
      <w:r w:rsidR="00FD464E">
        <w:t>se children (and communities)</w:t>
      </w:r>
      <w:r w:rsidR="00C91FEA">
        <w:t xml:space="preserve"> </w:t>
      </w:r>
      <w:r w:rsidR="002B16D5">
        <w:t>learn they have an ever-present friend in Jesus</w:t>
      </w:r>
      <w:r w:rsidR="00D4486C">
        <w:t xml:space="preserve"> and are valued in the eyes of Go</w:t>
      </w:r>
      <w:r w:rsidR="00230A7F">
        <w:t>d and all of us</w:t>
      </w:r>
      <w:r w:rsidR="00FD464E">
        <w:t>.</w:t>
      </w:r>
      <w:r w:rsidR="00C43741">
        <w:t xml:space="preserve"> Dear Lord, </w:t>
      </w:r>
      <w:r w:rsidR="004D3AB2">
        <w:t>l</w:t>
      </w:r>
      <w:r w:rsidR="00DC1A49">
        <w:t>et</w:t>
      </w:r>
      <w:r w:rsidR="006E7AE8">
        <w:t xml:space="preserve"> Your Gospel </w:t>
      </w:r>
      <w:r w:rsidR="00DC1A49">
        <w:t xml:space="preserve">shine </w:t>
      </w:r>
      <w:r w:rsidR="006E7AE8">
        <w:t>as a beacon of light and hope</w:t>
      </w:r>
      <w:r w:rsidR="00787CCB">
        <w:t xml:space="preserve"> to Your people in the North</w:t>
      </w:r>
      <w:r w:rsidR="00DC1A49">
        <w:t xml:space="preserve">, </w:t>
      </w:r>
      <w:r w:rsidR="006052E5">
        <w:t xml:space="preserve">helping all who hear it </w:t>
      </w:r>
      <w:r w:rsidR="00BB73D9">
        <w:t xml:space="preserve">to </w:t>
      </w:r>
      <w:r w:rsidR="007C0B5D">
        <w:t xml:space="preserve">safely </w:t>
      </w:r>
      <w:r w:rsidR="00BB73D9">
        <w:t xml:space="preserve">navigate the shoals and challenges of </w:t>
      </w:r>
      <w:r w:rsidR="00986ED1">
        <w:t xml:space="preserve">modern </w:t>
      </w:r>
      <w:r w:rsidR="00BB73D9">
        <w:t xml:space="preserve">life. </w:t>
      </w:r>
      <w:r w:rsidR="00986ED1">
        <w:t>B</w:t>
      </w:r>
      <w:r w:rsidR="00674DE7">
        <w:t xml:space="preserve">less </w:t>
      </w:r>
      <w:r w:rsidR="00B54B96">
        <w:t>and strengthen all those</w:t>
      </w:r>
      <w:r w:rsidR="00674DE7">
        <w:t xml:space="preserve"> who </w:t>
      </w:r>
      <w:r w:rsidR="00C75E86">
        <w:t xml:space="preserve">volunteer and </w:t>
      </w:r>
      <w:r w:rsidR="00674DE7">
        <w:t xml:space="preserve">serve in this </w:t>
      </w:r>
      <w:r w:rsidR="00C75E86">
        <w:t xml:space="preserve">important </w:t>
      </w:r>
      <w:r w:rsidR="00674DE7">
        <w:t>ministry</w:t>
      </w:r>
      <w:r w:rsidR="00A45A3F">
        <w:t>.</w:t>
      </w:r>
    </w:p>
    <w:p w14:paraId="7B92F2F7" w14:textId="77777777" w:rsidR="00EB73FE" w:rsidRDefault="00EB73FE" w:rsidP="00EB73FE">
      <w:pPr>
        <w:pStyle w:val="ListParagraph"/>
        <w:spacing w:after="0" w:line="240" w:lineRule="auto"/>
        <w:rPr>
          <w:b/>
          <w:bCs/>
          <w:sz w:val="6"/>
          <w:szCs w:val="6"/>
        </w:rPr>
      </w:pPr>
    </w:p>
    <w:p w14:paraId="5920E622" w14:textId="44F22DE0" w:rsidR="00431459" w:rsidRDefault="002C274E" w:rsidP="00EB73FE">
      <w:pPr>
        <w:pStyle w:val="ListParagraph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947E38F" wp14:editId="0A2273A1">
            <wp:extent cx="1534019" cy="1148985"/>
            <wp:effectExtent l="1905" t="0" r="0" b="0"/>
            <wp:docPr id="20275406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40676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6345" cy="118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64E">
        <w:t xml:space="preserve"> </w:t>
      </w:r>
      <w:r w:rsidR="00792377">
        <w:rPr>
          <w:noProof/>
        </w:rPr>
        <w:drawing>
          <wp:inline distT="0" distB="0" distL="0" distR="0" wp14:anchorId="746BD847" wp14:editId="43606780">
            <wp:extent cx="2766060" cy="1554974"/>
            <wp:effectExtent l="0" t="0" r="0" b="7620"/>
            <wp:docPr id="21341812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81245" name="Pictur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00" cy="157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F1D" w:rsidRPr="00734F1D">
        <w:rPr>
          <w:noProof/>
        </w:rPr>
        <w:t xml:space="preserve"> </w:t>
      </w:r>
      <w:r w:rsidR="00734F1D">
        <w:rPr>
          <w:noProof/>
        </w:rPr>
        <w:drawing>
          <wp:inline distT="0" distB="0" distL="0" distR="0" wp14:anchorId="3CE9AFAD" wp14:editId="1350498D">
            <wp:extent cx="1158240" cy="1541702"/>
            <wp:effectExtent l="0" t="0" r="3810" b="1905"/>
            <wp:docPr id="9563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449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81" cy="156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914" w14:textId="508658F9" w:rsidR="004C4AF9" w:rsidRPr="004C4AF9" w:rsidRDefault="00B63B8C" w:rsidP="00EB73FE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L</w:t>
      </w:r>
      <w:r w:rsidR="000918F7">
        <w:rPr>
          <w:b/>
          <w:bCs/>
        </w:rPr>
        <w:t>amb of God Evangelical Lutheran Church’s Strip Church Ministries</w:t>
      </w:r>
      <w:r w:rsidR="001E3975">
        <w:t xml:space="preserve"> was funded in the amount of $3,000. We give thanks for this ministry </w:t>
      </w:r>
      <w:r w:rsidR="00097D9F">
        <w:t xml:space="preserve">where church members share the love of Jesus Christ with God’s people trapped within the sex industry in Seattle. </w:t>
      </w:r>
      <w:r w:rsidR="00E87158">
        <w:t xml:space="preserve">This ministry </w:t>
      </w:r>
      <w:r w:rsidR="004F1760">
        <w:t xml:space="preserve">developed out of the realization that the </w:t>
      </w:r>
      <w:r w:rsidR="00D8413E">
        <w:t xml:space="preserve">Lord’s mission field could be found </w:t>
      </w:r>
      <w:r w:rsidR="00016CAC">
        <w:t xml:space="preserve">immediately outside the church’s doors </w:t>
      </w:r>
      <w:r w:rsidR="00B63F0C">
        <w:t>among</w:t>
      </w:r>
      <w:r w:rsidR="00D8413E">
        <w:t xml:space="preserve"> Lamb of </w:t>
      </w:r>
      <w:r w:rsidR="00B63F0C">
        <w:t>God’s neighbors</w:t>
      </w:r>
      <w:r w:rsidR="004C25E4">
        <w:t xml:space="preserve"> and in answer to the question asked by parishioners: “Who is my neighbor?” </w:t>
      </w:r>
      <w:r w:rsidR="001B5692">
        <w:t>With the life</w:t>
      </w:r>
      <w:r w:rsidR="0026591A">
        <w:t xml:space="preserve">-saving, soul-healing Gospel of Jesus Christ, Lamb of God volunteers </w:t>
      </w:r>
      <w:r w:rsidR="00B47FA3">
        <w:t>build positive relationships, initiate prayer groups</w:t>
      </w:r>
      <w:r w:rsidR="000A5A68">
        <w:t xml:space="preserve">, </w:t>
      </w:r>
      <w:r w:rsidR="007D0BC2">
        <w:t xml:space="preserve">and </w:t>
      </w:r>
      <w:r w:rsidR="000A5A68">
        <w:t xml:space="preserve">provide cookies and safety items as gifts, letting the women </w:t>
      </w:r>
      <w:r w:rsidR="00E61645">
        <w:t xml:space="preserve">trapped in this industry </w:t>
      </w:r>
      <w:r w:rsidR="000A5A68">
        <w:t>know they are not forgotten</w:t>
      </w:r>
      <w:r w:rsidR="00557552">
        <w:t xml:space="preserve"> </w:t>
      </w:r>
      <w:r w:rsidR="003E28F1">
        <w:t xml:space="preserve">by God and </w:t>
      </w:r>
      <w:r w:rsidR="00230A7F">
        <w:t>H</w:t>
      </w:r>
      <w:r w:rsidR="003E28F1">
        <w:t>is people.</w:t>
      </w:r>
      <w:r w:rsidR="00E61645">
        <w:t xml:space="preserve"> Dear God, we pray </w:t>
      </w:r>
      <w:r w:rsidR="00E27174">
        <w:t xml:space="preserve">that </w:t>
      </w:r>
      <w:r w:rsidR="00F761EE">
        <w:t>Y</w:t>
      </w:r>
      <w:r w:rsidR="00E27174">
        <w:t xml:space="preserve">our Word </w:t>
      </w:r>
      <w:r w:rsidR="00F761EE">
        <w:t>a</w:t>
      </w:r>
      <w:r w:rsidR="002571AD">
        <w:t xml:space="preserve">nd the Gospel of Jesus </w:t>
      </w:r>
      <w:r w:rsidR="00561D65">
        <w:t xml:space="preserve">can </w:t>
      </w:r>
      <w:r w:rsidR="006E389C">
        <w:t xml:space="preserve">engender </w:t>
      </w:r>
      <w:r w:rsidR="00E113C9">
        <w:t xml:space="preserve">and sustain </w:t>
      </w:r>
      <w:r w:rsidR="006E389C">
        <w:t xml:space="preserve">faith in </w:t>
      </w:r>
      <w:r w:rsidR="00C80C70">
        <w:t xml:space="preserve">all who are </w:t>
      </w:r>
      <w:r w:rsidR="006E389C">
        <w:t xml:space="preserve">touched by this ministry. </w:t>
      </w:r>
      <w:r w:rsidR="00EF0393">
        <w:t>Bless the volunteer</w:t>
      </w:r>
      <w:r w:rsidR="00E113C9">
        <w:t>s</w:t>
      </w:r>
      <w:r w:rsidR="00EF0393">
        <w:t xml:space="preserve">, </w:t>
      </w:r>
      <w:r w:rsidR="00D71E5D">
        <w:t>Lord</w:t>
      </w:r>
      <w:r w:rsidR="00F6503A">
        <w:t>, as</w:t>
      </w:r>
      <w:r w:rsidR="00A2642D">
        <w:t xml:space="preserve"> </w:t>
      </w:r>
      <w:r w:rsidR="00313D63">
        <w:t>Y</w:t>
      </w:r>
      <w:r w:rsidR="00A2642D">
        <w:t xml:space="preserve">ou work </w:t>
      </w:r>
      <w:r w:rsidR="00F6503A">
        <w:t>through their hands, hearts, and voices</w:t>
      </w:r>
      <w:r w:rsidR="00FA1EB0">
        <w:t xml:space="preserve"> to do Your work here on earth</w:t>
      </w:r>
      <w:r w:rsidR="00E113C9">
        <w:t>.</w:t>
      </w:r>
      <w:r w:rsidR="00F761EE">
        <w:t xml:space="preserve"> </w:t>
      </w:r>
    </w:p>
    <w:p w14:paraId="659A8D7E" w14:textId="77777777" w:rsidR="00F01AA7" w:rsidRDefault="00F01AA7" w:rsidP="00EB73FE">
      <w:pPr>
        <w:pStyle w:val="ListParagraph"/>
        <w:spacing w:after="0" w:line="240" w:lineRule="auto"/>
        <w:rPr>
          <w:noProof/>
          <w:sz w:val="6"/>
          <w:szCs w:val="6"/>
        </w:rPr>
      </w:pPr>
    </w:p>
    <w:p w14:paraId="1578B091" w14:textId="77777777" w:rsidR="008C2867" w:rsidRPr="00ED770B" w:rsidRDefault="008C2867" w:rsidP="00EB73FE">
      <w:pPr>
        <w:pStyle w:val="ListParagraph"/>
        <w:spacing w:after="0" w:line="240" w:lineRule="auto"/>
        <w:rPr>
          <w:noProof/>
          <w:sz w:val="6"/>
          <w:szCs w:val="6"/>
        </w:rPr>
      </w:pPr>
    </w:p>
    <w:p w14:paraId="3FE1B111" w14:textId="7DBCADDB" w:rsidR="00F01AA7" w:rsidRDefault="003B1489" w:rsidP="000B2E5E">
      <w:pPr>
        <w:pStyle w:val="ListParagraph"/>
        <w:spacing w:after="0"/>
        <w:rPr>
          <w:noProof/>
        </w:rPr>
      </w:pPr>
      <w:r>
        <w:rPr>
          <w:noProof/>
        </w:rPr>
        <w:drawing>
          <wp:inline distT="0" distB="0" distL="0" distR="0" wp14:anchorId="236CBA9D" wp14:editId="2EFF2692">
            <wp:extent cx="1965960" cy="1280524"/>
            <wp:effectExtent l="0" t="0" r="0" b="0"/>
            <wp:docPr id="1361754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54024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75" cy="132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E98">
        <w:rPr>
          <w:noProof/>
        </w:rPr>
        <w:drawing>
          <wp:inline distT="0" distB="0" distL="0" distR="0" wp14:anchorId="2D32CC72" wp14:editId="5BFA858A">
            <wp:extent cx="960120" cy="1250576"/>
            <wp:effectExtent l="0" t="0" r="0" b="6985"/>
            <wp:docPr id="835077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3" t="6023" r="11893" b="1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17" cy="12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3B77" w:rsidRPr="00173B77">
        <w:rPr>
          <w:noProof/>
        </w:rPr>
        <w:t xml:space="preserve"> </w:t>
      </w:r>
      <w:r w:rsidR="00173B77">
        <w:rPr>
          <w:noProof/>
        </w:rPr>
        <w:drawing>
          <wp:inline distT="0" distB="0" distL="0" distR="0" wp14:anchorId="628CFA4A" wp14:editId="00E040D8">
            <wp:extent cx="670560" cy="1266308"/>
            <wp:effectExtent l="0" t="0" r="0" b="0"/>
            <wp:docPr id="3127967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96795" name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87" cy="127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3AA" w:rsidRPr="00D573AA">
        <w:rPr>
          <w:noProof/>
        </w:rPr>
        <w:t xml:space="preserve"> </w:t>
      </w:r>
      <w:r w:rsidR="002D63D6">
        <w:rPr>
          <w:noProof/>
        </w:rPr>
        <w:t xml:space="preserve"> </w:t>
      </w:r>
      <w:r w:rsidR="00D573AA">
        <w:rPr>
          <w:noProof/>
        </w:rPr>
        <w:drawing>
          <wp:inline distT="0" distB="0" distL="0" distR="0" wp14:anchorId="686FB682" wp14:editId="6C0B198E">
            <wp:extent cx="1737360" cy="1259793"/>
            <wp:effectExtent l="0" t="0" r="0" b="0"/>
            <wp:docPr id="15318319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31991" name="Picture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14" cy="12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C4CA" w14:textId="77777777" w:rsidR="00464BE3" w:rsidRPr="0053006A" w:rsidRDefault="00464BE3" w:rsidP="000B2E5E">
      <w:pPr>
        <w:pStyle w:val="ListParagraph"/>
        <w:spacing w:after="0"/>
        <w:rPr>
          <w:noProof/>
          <w:sz w:val="10"/>
          <w:szCs w:val="10"/>
        </w:rPr>
      </w:pPr>
    </w:p>
    <w:p w14:paraId="5B20E7AB" w14:textId="5138BCC0" w:rsidR="006A373B" w:rsidRPr="008E4C0A" w:rsidRDefault="00376B8B" w:rsidP="00FF7CB1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FF7CB1">
        <w:rPr>
          <w:b/>
          <w:bCs/>
        </w:rPr>
        <w:lastRenderedPageBreak/>
        <w:t>Lutheran Ministry Services Northwest’s Adopt a Care Center</w:t>
      </w:r>
      <w:r w:rsidR="00FF7CB1" w:rsidRPr="00FF7CB1">
        <w:rPr>
          <w:b/>
          <w:bCs/>
        </w:rPr>
        <w:t>.</w:t>
      </w:r>
      <w:r w:rsidR="00FF7CB1">
        <w:rPr>
          <w:b/>
          <w:bCs/>
        </w:rPr>
        <w:t xml:space="preserve"> </w:t>
      </w:r>
      <w:r w:rsidR="00FF7CB1">
        <w:t xml:space="preserve">This mission grant </w:t>
      </w:r>
      <w:r w:rsidR="0058484E">
        <w:t xml:space="preserve">of </w:t>
      </w:r>
      <w:r w:rsidR="006C5CCB">
        <w:t xml:space="preserve">$3,500 </w:t>
      </w:r>
      <w:r w:rsidR="00FF7CB1">
        <w:t xml:space="preserve">will equip 10 </w:t>
      </w:r>
      <w:r w:rsidR="00E30B5F">
        <w:t>additional care center ministry tea</w:t>
      </w:r>
      <w:r w:rsidR="007617BE">
        <w:t>m</w:t>
      </w:r>
      <w:r w:rsidR="00E30B5F">
        <w:t>s with a package of resources for volunteers to use at care centers</w:t>
      </w:r>
      <w:r w:rsidR="00785702">
        <w:t xml:space="preserve">. These resources will </w:t>
      </w:r>
      <w:r w:rsidR="005B733B">
        <w:t xml:space="preserve">include large-print song books, devotion materials geared for older adults, </w:t>
      </w:r>
      <w:proofErr w:type="gramStart"/>
      <w:r w:rsidR="005B733B">
        <w:t>CD’s</w:t>
      </w:r>
      <w:proofErr w:type="gramEnd"/>
      <w:r w:rsidR="005B733B">
        <w:t xml:space="preserve"> to accompany song books</w:t>
      </w:r>
      <w:r w:rsidR="007617BE">
        <w:t xml:space="preserve"> and a CD player for use</w:t>
      </w:r>
      <w:r w:rsidR="0007083A">
        <w:t xml:space="preserve"> by those without instrument skills. </w:t>
      </w:r>
      <w:r w:rsidR="00544B69">
        <w:t xml:space="preserve">Visits by these care teams make a world of difference to care center residents, many whom </w:t>
      </w:r>
      <w:r w:rsidR="00E31628">
        <w:t xml:space="preserve">only receive </w:t>
      </w:r>
      <w:r w:rsidR="00021F5F">
        <w:t xml:space="preserve">only </w:t>
      </w:r>
      <w:r w:rsidR="00E31628">
        <w:t xml:space="preserve">one or two visits per month. Through these resources, </w:t>
      </w:r>
      <w:r w:rsidR="00FA2336">
        <w:t>the Gospel of Jesus</w:t>
      </w:r>
      <w:r w:rsidR="0018036F">
        <w:t xml:space="preserve"> can shine </w:t>
      </w:r>
      <w:r w:rsidR="00330E7E">
        <w:t xml:space="preserve">into the lives of </w:t>
      </w:r>
      <w:r w:rsidR="004021FC">
        <w:t>many</w:t>
      </w:r>
      <w:r w:rsidR="00FA2336">
        <w:t xml:space="preserve">, offering </w:t>
      </w:r>
      <w:r w:rsidR="00A22468">
        <w:t xml:space="preserve">the </w:t>
      </w:r>
      <w:r w:rsidR="00FA2336">
        <w:t xml:space="preserve">comfort and perfect hope of </w:t>
      </w:r>
      <w:r w:rsidR="009849F4">
        <w:t xml:space="preserve">knowing </w:t>
      </w:r>
      <w:r w:rsidR="00FA2336">
        <w:t>God’s</w:t>
      </w:r>
      <w:r w:rsidR="009849F4">
        <w:t xml:space="preserve"> Love</w:t>
      </w:r>
      <w:r w:rsidR="008E49E6">
        <w:t xml:space="preserve"> and His plan for our salvation. </w:t>
      </w:r>
      <w:r w:rsidR="00611F92">
        <w:t>Dear Lord, B</w:t>
      </w:r>
      <w:r w:rsidR="00FB0AA3">
        <w:t>less these materials and the workers who</w:t>
      </w:r>
      <w:r w:rsidR="00715EBD">
        <w:t xml:space="preserve"> use them to Your glory as they share the love of Jesus</w:t>
      </w:r>
      <w:r w:rsidR="00E859EA">
        <w:t xml:space="preserve"> with thos</w:t>
      </w:r>
      <w:r w:rsidR="00355DDE">
        <w:t xml:space="preserve">e who </w:t>
      </w:r>
      <w:r w:rsidR="00492A6F">
        <w:t xml:space="preserve">live in </w:t>
      </w:r>
      <w:r w:rsidR="00E859EA">
        <w:t xml:space="preserve">care centers. </w:t>
      </w:r>
      <w:r w:rsidR="00FB36F5">
        <w:t>Warm the hea</w:t>
      </w:r>
      <w:r w:rsidR="00297C84">
        <w:t xml:space="preserve">rts of all who hear Your songs of praise and Your words of </w:t>
      </w:r>
      <w:r w:rsidR="001C08EF">
        <w:t>comfort and hope.</w:t>
      </w:r>
    </w:p>
    <w:p w14:paraId="24D885E1" w14:textId="77777777" w:rsidR="001B6CCA" w:rsidRPr="008A4C16" w:rsidRDefault="001B6CCA" w:rsidP="008E4C0A">
      <w:pPr>
        <w:pStyle w:val="ListParagraph"/>
        <w:spacing w:after="0" w:line="276" w:lineRule="auto"/>
        <w:rPr>
          <w:b/>
          <w:bCs/>
          <w:sz w:val="6"/>
          <w:szCs w:val="6"/>
        </w:rPr>
      </w:pPr>
    </w:p>
    <w:p w14:paraId="4A7B3907" w14:textId="7026DBC2" w:rsidR="00CB0B82" w:rsidRDefault="00776295" w:rsidP="00892C90">
      <w:pPr>
        <w:spacing w:after="0" w:line="276" w:lineRule="auto"/>
        <w:rPr>
          <w:noProof/>
        </w:rPr>
      </w:pPr>
      <w:r>
        <w:rPr>
          <w:noProof/>
        </w:rPr>
        <w:t xml:space="preserve">   </w:t>
      </w:r>
      <w:r w:rsidR="003C42FC">
        <w:rPr>
          <w:noProof/>
        </w:rPr>
        <w:t xml:space="preserve">    </w:t>
      </w:r>
      <w:r>
        <w:rPr>
          <w:noProof/>
        </w:rPr>
        <w:t xml:space="preserve">     </w:t>
      </w:r>
      <w:r w:rsidR="00CB0B82">
        <w:rPr>
          <w:noProof/>
        </w:rPr>
        <w:drawing>
          <wp:inline distT="0" distB="0" distL="0" distR="0" wp14:anchorId="7BDF1A14" wp14:editId="38F859CB">
            <wp:extent cx="2212975" cy="1876425"/>
            <wp:effectExtent l="0" t="0" r="0" b="9525"/>
            <wp:docPr id="559760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60408" name="Picture 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29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D4ACF3" wp14:editId="5BFBC1FD">
            <wp:extent cx="3124200" cy="1889125"/>
            <wp:effectExtent l="0" t="0" r="0" b="0"/>
            <wp:docPr id="333167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67935" name="Picture 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1AC2" w14:textId="77777777" w:rsidR="00673AEF" w:rsidRPr="0087376E" w:rsidRDefault="00673AEF" w:rsidP="00892C90">
      <w:pPr>
        <w:spacing w:after="0" w:line="276" w:lineRule="auto"/>
        <w:rPr>
          <w:b/>
          <w:bCs/>
          <w:sz w:val="10"/>
          <w:szCs w:val="10"/>
        </w:rPr>
      </w:pPr>
    </w:p>
    <w:p w14:paraId="12F0F19D" w14:textId="21A5D07D" w:rsidR="0027394B" w:rsidRPr="00854BCA" w:rsidRDefault="0051277A" w:rsidP="00892C90">
      <w:pPr>
        <w:spacing w:after="0" w:line="276" w:lineRule="auto"/>
        <w:rPr>
          <w:b/>
          <w:bCs/>
          <w:sz w:val="28"/>
          <w:szCs w:val="28"/>
        </w:rPr>
      </w:pPr>
      <w:r w:rsidRPr="00854BCA">
        <w:rPr>
          <w:b/>
          <w:bCs/>
          <w:sz w:val="28"/>
          <w:szCs w:val="28"/>
        </w:rPr>
        <w:t xml:space="preserve">The next mission to be funded by your mites: </w:t>
      </w:r>
    </w:p>
    <w:p w14:paraId="083BC926" w14:textId="3D1DA96A" w:rsidR="0027394B" w:rsidRPr="0027394B" w:rsidRDefault="0027394B" w:rsidP="0027394B">
      <w:pPr>
        <w:numPr>
          <w:ilvl w:val="0"/>
          <w:numId w:val="1"/>
        </w:numPr>
        <w:spacing w:after="0" w:line="276" w:lineRule="auto"/>
        <w:contextualSpacing/>
        <w:rPr>
          <w:b/>
          <w:bCs/>
        </w:rPr>
      </w:pPr>
      <w:r w:rsidRPr="0027394B">
        <w:rPr>
          <w:b/>
          <w:bCs/>
        </w:rPr>
        <w:t xml:space="preserve">Feeding Haitian Children for the Kingdom through Trinity Hope. </w:t>
      </w:r>
      <w:r w:rsidRPr="0027394B">
        <w:t>Through this mission grant of $10,000, Trinity HOPE purchases food from Haitian vendors to provide a noon meal to children, teachers, and cooks in over 240 Christian schools. This grant will sponsor the meal program at one specific Haitian-Lutheran school, covering the overall costs for approximately 200 meals per school day for one school year. Providing a noon meal for the hungry children in our Lutheran schools in Haiti is a powerful witness used by the Holy Spirit to discredit the Voodoo teaching that God is unapproachable and non-responsive to Haitians. This ministry can be instrumental in bringing whole families to the knowledge of Christ and demonstrating the love of Jesus through word and deed.</w:t>
      </w:r>
      <w:r w:rsidR="00964D36">
        <w:t xml:space="preserve"> See the </w:t>
      </w:r>
      <w:r w:rsidR="00A91675">
        <w:t>Mite Challenge Poster for this Mission Grant in this newsletter!</w:t>
      </w:r>
    </w:p>
    <w:p w14:paraId="1BCA7582" w14:textId="77777777" w:rsidR="00A91675" w:rsidRPr="0087376E" w:rsidRDefault="00A91675" w:rsidP="00892C90">
      <w:pPr>
        <w:spacing w:after="0" w:line="276" w:lineRule="auto"/>
        <w:rPr>
          <w:sz w:val="10"/>
          <w:szCs w:val="10"/>
        </w:rPr>
      </w:pPr>
    </w:p>
    <w:p w14:paraId="126FAB73" w14:textId="74F951F7" w:rsidR="00892C90" w:rsidRDefault="002D23BD" w:rsidP="00892C90">
      <w:pPr>
        <w:spacing w:after="0" w:line="276" w:lineRule="auto"/>
        <w:rPr>
          <w:color w:val="7030A0"/>
        </w:rPr>
      </w:pPr>
      <w:r w:rsidRPr="00344B86">
        <w:rPr>
          <w:b/>
          <w:bCs/>
          <w:i/>
          <w:iCs/>
        </w:rPr>
        <w:t xml:space="preserve">Continue to keep all </w:t>
      </w:r>
      <w:r w:rsidR="009B0085">
        <w:rPr>
          <w:b/>
          <w:bCs/>
          <w:i/>
          <w:iCs/>
        </w:rPr>
        <w:t>LWML</w:t>
      </w:r>
      <w:r w:rsidRPr="00344B86">
        <w:rPr>
          <w:b/>
          <w:bCs/>
          <w:i/>
          <w:iCs/>
        </w:rPr>
        <w:t xml:space="preserve"> Mission Grant</w:t>
      </w:r>
      <w:r w:rsidR="008A45AE" w:rsidRPr="00344B86">
        <w:rPr>
          <w:b/>
          <w:bCs/>
          <w:i/>
          <w:iCs/>
        </w:rPr>
        <w:t xml:space="preserve"> ministries </w:t>
      </w:r>
      <w:r w:rsidRPr="00344B86">
        <w:rPr>
          <w:b/>
          <w:bCs/>
          <w:i/>
          <w:iCs/>
        </w:rPr>
        <w:t>in your prayers</w:t>
      </w:r>
      <w:r w:rsidRPr="00344B86">
        <w:t xml:space="preserve">, even after these grants have been paid! </w:t>
      </w:r>
      <w:r w:rsidR="00C74A7F">
        <w:t xml:space="preserve">LWML </w:t>
      </w:r>
      <w:r w:rsidR="00C44DE2">
        <w:t>m</w:t>
      </w:r>
      <w:r w:rsidR="00C74A7F">
        <w:t xml:space="preserve">ission grants can be found on </w:t>
      </w:r>
      <w:r w:rsidR="00C74A7F" w:rsidRPr="00C74A7F">
        <w:rPr>
          <w:color w:val="7030A0"/>
        </w:rPr>
        <w:t>lwml.org</w:t>
      </w:r>
      <w:r w:rsidR="00361307">
        <w:rPr>
          <w:color w:val="7030A0"/>
        </w:rPr>
        <w:t>,</w:t>
      </w:r>
      <w:r w:rsidR="0065274C">
        <w:rPr>
          <w:color w:val="7030A0"/>
        </w:rPr>
        <w:t xml:space="preserve"> </w:t>
      </w:r>
      <w:r w:rsidR="00CC71BE">
        <w:t>W</w:t>
      </w:r>
      <w:r w:rsidR="0065274C">
        <w:t xml:space="preserve">A-AK district grants are </w:t>
      </w:r>
      <w:r w:rsidR="005E2E6F">
        <w:t>on</w:t>
      </w:r>
      <w:r w:rsidRPr="00344B86">
        <w:rPr>
          <w:color w:val="7030A0"/>
        </w:rPr>
        <w:t xml:space="preserve"> wa-aklwml.org</w:t>
      </w:r>
      <w:r w:rsidRPr="00EB75C1">
        <w:t xml:space="preserve">! </w:t>
      </w:r>
    </w:p>
    <w:p w14:paraId="1B9A454E" w14:textId="77777777" w:rsidR="00EB75C1" w:rsidRPr="00EB75C1" w:rsidRDefault="00EB75C1" w:rsidP="00892C90">
      <w:pPr>
        <w:spacing w:after="0" w:line="276" w:lineRule="auto"/>
        <w:rPr>
          <w:color w:val="7030A0"/>
          <w:sz w:val="10"/>
          <w:szCs w:val="10"/>
        </w:rPr>
      </w:pPr>
    </w:p>
    <w:p w14:paraId="1F43B04C" w14:textId="78291D6B" w:rsidR="00EB75C1" w:rsidRPr="00DD75D3" w:rsidRDefault="00DD75D3" w:rsidP="00892C90">
      <w:pPr>
        <w:spacing w:after="0" w:line="276" w:lineRule="auto"/>
      </w:pPr>
      <w:r>
        <w:t xml:space="preserve">The </w:t>
      </w:r>
      <w:r w:rsidRPr="00F963BE">
        <w:rPr>
          <w:b/>
          <w:bCs/>
        </w:rPr>
        <w:t>WA-AK District Mission Grant Committee</w:t>
      </w:r>
      <w:r w:rsidR="00FB6676">
        <w:t xml:space="preserve"> met July 31, 2025 and approved the removal of </w:t>
      </w:r>
      <w:r w:rsidR="00170B2E">
        <w:t xml:space="preserve">the </w:t>
      </w:r>
      <w:r w:rsidR="00D1794B">
        <w:t>mission grant resolution</w:t>
      </w:r>
      <w:r w:rsidR="00170B2E">
        <w:t xml:space="preserve"> requirement</w:t>
      </w:r>
      <w:r w:rsidR="00D1794B">
        <w:t xml:space="preserve"> from the </w:t>
      </w:r>
      <w:r w:rsidR="003C1A59">
        <w:t xml:space="preserve">2026-2028 Mission Grant Proposal Form. </w:t>
      </w:r>
      <w:r w:rsidR="00F963BE">
        <w:t xml:space="preserve">Solveig will announce this in the </w:t>
      </w:r>
      <w:r w:rsidR="00AF1DB6">
        <w:t xml:space="preserve">Newsletter and on the website, as well as </w:t>
      </w:r>
      <w:r w:rsidR="00170B2E">
        <w:t>removing</w:t>
      </w:r>
      <w:r w:rsidR="00AF1DB6">
        <w:t xml:space="preserve"> the requirement on our current form. </w:t>
      </w:r>
      <w:r w:rsidR="00754FD9">
        <w:t xml:space="preserve">This follows guidance from LWML. </w:t>
      </w:r>
      <w:r w:rsidR="003C1A59">
        <w:t>The</w:t>
      </w:r>
      <w:r w:rsidR="00754FD9">
        <w:t xml:space="preserve"> Committee</w:t>
      </w:r>
      <w:r w:rsidR="003C1A59">
        <w:t xml:space="preserve"> also approved the </w:t>
      </w:r>
      <w:r w:rsidR="00725748">
        <w:t xml:space="preserve">Mite Challenge for our </w:t>
      </w:r>
      <w:r w:rsidR="00303F8F">
        <w:t>13</w:t>
      </w:r>
      <w:r w:rsidR="00303F8F" w:rsidRPr="00303F8F">
        <w:rPr>
          <w:vertAlign w:val="superscript"/>
        </w:rPr>
        <w:t>th</w:t>
      </w:r>
      <w:r w:rsidR="00303F8F">
        <w:t xml:space="preserve"> 2024-2026 </w:t>
      </w:r>
      <w:r w:rsidR="00321892">
        <w:t xml:space="preserve">WA-AK District </w:t>
      </w:r>
      <w:r w:rsidR="00303F8F">
        <w:t>Mission Grant</w:t>
      </w:r>
      <w:r w:rsidR="00321892">
        <w:t>:</w:t>
      </w:r>
      <w:r w:rsidR="00303F8F">
        <w:t xml:space="preserve"> </w:t>
      </w:r>
      <w:r w:rsidR="00F963BE">
        <w:t>Feeding Haitian Children for the Kingdom</w:t>
      </w:r>
      <w:r w:rsidR="00321892">
        <w:t xml:space="preserve"> – Trinity Hope</w:t>
      </w:r>
      <w:r w:rsidR="00F963BE">
        <w:t>.</w:t>
      </w:r>
    </w:p>
    <w:p w14:paraId="232E967B" w14:textId="77777777" w:rsidR="0057011C" w:rsidRPr="0057011C" w:rsidRDefault="0057011C" w:rsidP="00892C90">
      <w:pPr>
        <w:spacing w:after="0" w:line="276" w:lineRule="auto"/>
        <w:rPr>
          <w:color w:val="7030A0"/>
          <w:sz w:val="6"/>
          <w:szCs w:val="6"/>
        </w:rPr>
      </w:pPr>
    </w:p>
    <w:p w14:paraId="5E847970" w14:textId="3C14C586" w:rsidR="006E5789" w:rsidRDefault="006E5789" w:rsidP="006E5789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Yours in Christ,</w:t>
      </w:r>
    </w:p>
    <w:p w14:paraId="3C84A39F" w14:textId="7523B513" w:rsidR="00FB18A2" w:rsidRDefault="006E5789" w:rsidP="006E5789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Solveig Schick</w:t>
      </w:r>
      <w:r w:rsidR="00152F09">
        <w:rPr>
          <w:shd w:val="clear" w:color="auto" w:fill="FFFFFF"/>
        </w:rPr>
        <w:t xml:space="preserve"> - </w:t>
      </w:r>
      <w:r w:rsidR="005E55CF">
        <w:rPr>
          <w:shd w:val="clear" w:color="auto" w:fill="FFFFFF"/>
        </w:rPr>
        <w:t>Mission Grant Committee Chairman</w:t>
      </w:r>
    </w:p>
    <w:p w14:paraId="244DD5C4" w14:textId="679239F3" w:rsidR="00BF49A0" w:rsidRDefault="00BF49A0" w:rsidP="006E5789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         August 2025</w:t>
      </w:r>
    </w:p>
    <w:sectPr w:rsidR="00BF49A0" w:rsidSect="00BF49A0">
      <w:footerReference w:type="default" r:id="rId1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227C" w14:textId="77777777" w:rsidR="00E26662" w:rsidRDefault="00E26662" w:rsidP="008859DD">
      <w:pPr>
        <w:spacing w:after="0" w:line="240" w:lineRule="auto"/>
      </w:pPr>
      <w:r>
        <w:separator/>
      </w:r>
    </w:p>
  </w:endnote>
  <w:endnote w:type="continuationSeparator" w:id="0">
    <w:p w14:paraId="4610C171" w14:textId="77777777" w:rsidR="00E26662" w:rsidRDefault="00E26662" w:rsidP="0088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1054" w14:textId="58615E2B" w:rsidR="008859DD" w:rsidRDefault="008859DD">
    <w:pPr>
      <w:pStyle w:val="Footer"/>
    </w:pPr>
  </w:p>
  <w:p w14:paraId="7916402E" w14:textId="249FE0FA" w:rsidR="008859DD" w:rsidRDefault="008859DD" w:rsidP="008859DD">
    <w:pPr>
      <w:pStyle w:val="Footer"/>
      <w:jc w:val="center"/>
    </w:pPr>
    <w:r w:rsidRPr="000B2EF7">
      <w:rPr>
        <w:noProof/>
      </w:rPr>
      <w:drawing>
        <wp:inline distT="0" distB="0" distL="0" distR="0" wp14:anchorId="248696F6" wp14:editId="4805827D">
          <wp:extent cx="1066800" cy="411600"/>
          <wp:effectExtent l="0" t="0" r="0" b="7620"/>
          <wp:docPr id="1898328282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438" cy="41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9085" w14:textId="77777777" w:rsidR="00E26662" w:rsidRDefault="00E26662" w:rsidP="008859DD">
      <w:pPr>
        <w:spacing w:after="0" w:line="240" w:lineRule="auto"/>
      </w:pPr>
      <w:r>
        <w:separator/>
      </w:r>
    </w:p>
  </w:footnote>
  <w:footnote w:type="continuationSeparator" w:id="0">
    <w:p w14:paraId="1549523D" w14:textId="77777777" w:rsidR="00E26662" w:rsidRDefault="00E26662" w:rsidP="0088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6433"/>
    <w:multiLevelType w:val="hybridMultilevel"/>
    <w:tmpl w:val="5220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0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84"/>
    <w:rsid w:val="00003CEA"/>
    <w:rsid w:val="000110F9"/>
    <w:rsid w:val="00016CAC"/>
    <w:rsid w:val="00020CA6"/>
    <w:rsid w:val="00021F5F"/>
    <w:rsid w:val="000279CA"/>
    <w:rsid w:val="00036007"/>
    <w:rsid w:val="00060FF1"/>
    <w:rsid w:val="00064666"/>
    <w:rsid w:val="000672F6"/>
    <w:rsid w:val="0007083A"/>
    <w:rsid w:val="000918F7"/>
    <w:rsid w:val="00097D9F"/>
    <w:rsid w:val="000A5A68"/>
    <w:rsid w:val="000B1F19"/>
    <w:rsid w:val="000B2E5E"/>
    <w:rsid w:val="000B796C"/>
    <w:rsid w:val="000C16A1"/>
    <w:rsid w:val="000D1D14"/>
    <w:rsid w:val="000D7E1A"/>
    <w:rsid w:val="000E2B3C"/>
    <w:rsid w:val="000F48A2"/>
    <w:rsid w:val="00107F48"/>
    <w:rsid w:val="00110EE6"/>
    <w:rsid w:val="00131E4B"/>
    <w:rsid w:val="00146CEA"/>
    <w:rsid w:val="00152F09"/>
    <w:rsid w:val="001562FA"/>
    <w:rsid w:val="00170B1F"/>
    <w:rsid w:val="00170B2E"/>
    <w:rsid w:val="00171C55"/>
    <w:rsid w:val="00172110"/>
    <w:rsid w:val="001721C6"/>
    <w:rsid w:val="00173B77"/>
    <w:rsid w:val="0018036F"/>
    <w:rsid w:val="0018124B"/>
    <w:rsid w:val="00187F08"/>
    <w:rsid w:val="0019401E"/>
    <w:rsid w:val="0019650C"/>
    <w:rsid w:val="001A4C66"/>
    <w:rsid w:val="001B46A2"/>
    <w:rsid w:val="001B5692"/>
    <w:rsid w:val="001B6CCA"/>
    <w:rsid w:val="001C0307"/>
    <w:rsid w:val="001C08EF"/>
    <w:rsid w:val="001C2F8A"/>
    <w:rsid w:val="001D7678"/>
    <w:rsid w:val="001E3975"/>
    <w:rsid w:val="001E492B"/>
    <w:rsid w:val="001F244A"/>
    <w:rsid w:val="00230A7F"/>
    <w:rsid w:val="00251E72"/>
    <w:rsid w:val="002531FC"/>
    <w:rsid w:val="002571AD"/>
    <w:rsid w:val="002654C2"/>
    <w:rsid w:val="002656A6"/>
    <w:rsid w:val="0026591A"/>
    <w:rsid w:val="0027394B"/>
    <w:rsid w:val="00284DAD"/>
    <w:rsid w:val="00296153"/>
    <w:rsid w:val="00297C84"/>
    <w:rsid w:val="002A151D"/>
    <w:rsid w:val="002B16D5"/>
    <w:rsid w:val="002B58B7"/>
    <w:rsid w:val="002B7151"/>
    <w:rsid w:val="002B7685"/>
    <w:rsid w:val="002C274E"/>
    <w:rsid w:val="002C4C13"/>
    <w:rsid w:val="002D02C6"/>
    <w:rsid w:val="002D23BD"/>
    <w:rsid w:val="002D50C7"/>
    <w:rsid w:val="002D63D6"/>
    <w:rsid w:val="002E15E8"/>
    <w:rsid w:val="002E337A"/>
    <w:rsid w:val="002E6F89"/>
    <w:rsid w:val="002F41F2"/>
    <w:rsid w:val="002F6FD3"/>
    <w:rsid w:val="002F7DEF"/>
    <w:rsid w:val="00303F8F"/>
    <w:rsid w:val="00304ABF"/>
    <w:rsid w:val="00312637"/>
    <w:rsid w:val="00313D63"/>
    <w:rsid w:val="00316B9A"/>
    <w:rsid w:val="00321892"/>
    <w:rsid w:val="003230A3"/>
    <w:rsid w:val="00326BA1"/>
    <w:rsid w:val="00327950"/>
    <w:rsid w:val="00330E7E"/>
    <w:rsid w:val="003348D8"/>
    <w:rsid w:val="00343C3A"/>
    <w:rsid w:val="00344B86"/>
    <w:rsid w:val="00345760"/>
    <w:rsid w:val="00355DDE"/>
    <w:rsid w:val="00356E16"/>
    <w:rsid w:val="00361307"/>
    <w:rsid w:val="00365CE6"/>
    <w:rsid w:val="003676C4"/>
    <w:rsid w:val="0037284D"/>
    <w:rsid w:val="00374949"/>
    <w:rsid w:val="00376B8B"/>
    <w:rsid w:val="00376F23"/>
    <w:rsid w:val="00377B15"/>
    <w:rsid w:val="003828BE"/>
    <w:rsid w:val="003970E0"/>
    <w:rsid w:val="003B1489"/>
    <w:rsid w:val="003C1A59"/>
    <w:rsid w:val="003C42FC"/>
    <w:rsid w:val="003D766C"/>
    <w:rsid w:val="003E28F1"/>
    <w:rsid w:val="003E671C"/>
    <w:rsid w:val="003F7176"/>
    <w:rsid w:val="004021FC"/>
    <w:rsid w:val="00415781"/>
    <w:rsid w:val="00416FB9"/>
    <w:rsid w:val="00431459"/>
    <w:rsid w:val="0043449D"/>
    <w:rsid w:val="004443A7"/>
    <w:rsid w:val="004551AD"/>
    <w:rsid w:val="00464BE3"/>
    <w:rsid w:val="004665AA"/>
    <w:rsid w:val="004732FD"/>
    <w:rsid w:val="00492A6F"/>
    <w:rsid w:val="0049635C"/>
    <w:rsid w:val="004B48B6"/>
    <w:rsid w:val="004C00F1"/>
    <w:rsid w:val="004C1DF9"/>
    <w:rsid w:val="004C25E4"/>
    <w:rsid w:val="004C4AF9"/>
    <w:rsid w:val="004C5816"/>
    <w:rsid w:val="004C6F4E"/>
    <w:rsid w:val="004D22AD"/>
    <w:rsid w:val="004D3AB2"/>
    <w:rsid w:val="004E0121"/>
    <w:rsid w:val="004F1760"/>
    <w:rsid w:val="004F309A"/>
    <w:rsid w:val="004F72C9"/>
    <w:rsid w:val="004F78D9"/>
    <w:rsid w:val="004F7D37"/>
    <w:rsid w:val="005118F1"/>
    <w:rsid w:val="0051277A"/>
    <w:rsid w:val="00516415"/>
    <w:rsid w:val="00523A7B"/>
    <w:rsid w:val="00524F89"/>
    <w:rsid w:val="0053006A"/>
    <w:rsid w:val="00544B69"/>
    <w:rsid w:val="00547258"/>
    <w:rsid w:val="005556CD"/>
    <w:rsid w:val="00557552"/>
    <w:rsid w:val="00561D65"/>
    <w:rsid w:val="00562558"/>
    <w:rsid w:val="00567FEC"/>
    <w:rsid w:val="0057011C"/>
    <w:rsid w:val="00572AC1"/>
    <w:rsid w:val="005733B8"/>
    <w:rsid w:val="00574E25"/>
    <w:rsid w:val="0058484E"/>
    <w:rsid w:val="00590C83"/>
    <w:rsid w:val="00593F06"/>
    <w:rsid w:val="00596073"/>
    <w:rsid w:val="005A6BC5"/>
    <w:rsid w:val="005B6DFC"/>
    <w:rsid w:val="005B733B"/>
    <w:rsid w:val="005E17C9"/>
    <w:rsid w:val="005E2E6F"/>
    <w:rsid w:val="005E55CF"/>
    <w:rsid w:val="00604BBD"/>
    <w:rsid w:val="006052E5"/>
    <w:rsid w:val="00610856"/>
    <w:rsid w:val="00611A15"/>
    <w:rsid w:val="00611F92"/>
    <w:rsid w:val="0065274C"/>
    <w:rsid w:val="00666DB7"/>
    <w:rsid w:val="00673AEF"/>
    <w:rsid w:val="00674DE7"/>
    <w:rsid w:val="00676B93"/>
    <w:rsid w:val="00682494"/>
    <w:rsid w:val="00695443"/>
    <w:rsid w:val="006A373B"/>
    <w:rsid w:val="006A46E4"/>
    <w:rsid w:val="006A74EC"/>
    <w:rsid w:val="006C5CCB"/>
    <w:rsid w:val="006D5E95"/>
    <w:rsid w:val="006E389C"/>
    <w:rsid w:val="006E5789"/>
    <w:rsid w:val="006E7AE8"/>
    <w:rsid w:val="0071487B"/>
    <w:rsid w:val="00715EBD"/>
    <w:rsid w:val="00717B68"/>
    <w:rsid w:val="0072048A"/>
    <w:rsid w:val="00721CCE"/>
    <w:rsid w:val="00725748"/>
    <w:rsid w:val="00734D46"/>
    <w:rsid w:val="00734F1D"/>
    <w:rsid w:val="007438DE"/>
    <w:rsid w:val="007449C3"/>
    <w:rsid w:val="00753581"/>
    <w:rsid w:val="00754FD9"/>
    <w:rsid w:val="00755BE1"/>
    <w:rsid w:val="00755F94"/>
    <w:rsid w:val="00757DF5"/>
    <w:rsid w:val="007617BE"/>
    <w:rsid w:val="0076309A"/>
    <w:rsid w:val="0076489A"/>
    <w:rsid w:val="007701AE"/>
    <w:rsid w:val="0077259C"/>
    <w:rsid w:val="00772673"/>
    <w:rsid w:val="00776295"/>
    <w:rsid w:val="007762E0"/>
    <w:rsid w:val="00785702"/>
    <w:rsid w:val="00787CCB"/>
    <w:rsid w:val="00792377"/>
    <w:rsid w:val="0079525B"/>
    <w:rsid w:val="007C0B5D"/>
    <w:rsid w:val="007C7B00"/>
    <w:rsid w:val="007D0BC2"/>
    <w:rsid w:val="007F392A"/>
    <w:rsid w:val="00801433"/>
    <w:rsid w:val="008318B6"/>
    <w:rsid w:val="00854BCA"/>
    <w:rsid w:val="008550B8"/>
    <w:rsid w:val="00857E98"/>
    <w:rsid w:val="00873025"/>
    <w:rsid w:val="0087376E"/>
    <w:rsid w:val="008859DD"/>
    <w:rsid w:val="0088679D"/>
    <w:rsid w:val="00891914"/>
    <w:rsid w:val="00892C90"/>
    <w:rsid w:val="00893757"/>
    <w:rsid w:val="0089480F"/>
    <w:rsid w:val="00896AF2"/>
    <w:rsid w:val="008A45AE"/>
    <w:rsid w:val="008A4C16"/>
    <w:rsid w:val="008A72CB"/>
    <w:rsid w:val="008B38FA"/>
    <w:rsid w:val="008B6870"/>
    <w:rsid w:val="008B757C"/>
    <w:rsid w:val="008C2867"/>
    <w:rsid w:val="008D291F"/>
    <w:rsid w:val="008D3174"/>
    <w:rsid w:val="008D51C1"/>
    <w:rsid w:val="008E49E6"/>
    <w:rsid w:val="008E4C0A"/>
    <w:rsid w:val="00911867"/>
    <w:rsid w:val="00915D69"/>
    <w:rsid w:val="00921DCD"/>
    <w:rsid w:val="0092740B"/>
    <w:rsid w:val="00942C8B"/>
    <w:rsid w:val="0094719C"/>
    <w:rsid w:val="00964D36"/>
    <w:rsid w:val="009661AD"/>
    <w:rsid w:val="0098110F"/>
    <w:rsid w:val="009849F4"/>
    <w:rsid w:val="00986ED1"/>
    <w:rsid w:val="009912BB"/>
    <w:rsid w:val="009A7B15"/>
    <w:rsid w:val="009B0085"/>
    <w:rsid w:val="009D28DA"/>
    <w:rsid w:val="009D62E6"/>
    <w:rsid w:val="009D65CF"/>
    <w:rsid w:val="009F70A1"/>
    <w:rsid w:val="00A1173F"/>
    <w:rsid w:val="00A15437"/>
    <w:rsid w:val="00A17416"/>
    <w:rsid w:val="00A22468"/>
    <w:rsid w:val="00A2642D"/>
    <w:rsid w:val="00A332E9"/>
    <w:rsid w:val="00A40294"/>
    <w:rsid w:val="00A45A3F"/>
    <w:rsid w:val="00A56783"/>
    <w:rsid w:val="00A6141D"/>
    <w:rsid w:val="00A822CC"/>
    <w:rsid w:val="00A91675"/>
    <w:rsid w:val="00AC4B76"/>
    <w:rsid w:val="00AC766A"/>
    <w:rsid w:val="00AD3C40"/>
    <w:rsid w:val="00AD6971"/>
    <w:rsid w:val="00AE77DF"/>
    <w:rsid w:val="00AF1DB6"/>
    <w:rsid w:val="00AF498E"/>
    <w:rsid w:val="00B020EC"/>
    <w:rsid w:val="00B030B6"/>
    <w:rsid w:val="00B07D9E"/>
    <w:rsid w:val="00B1533E"/>
    <w:rsid w:val="00B16F9F"/>
    <w:rsid w:val="00B26AEB"/>
    <w:rsid w:val="00B37BBD"/>
    <w:rsid w:val="00B4056B"/>
    <w:rsid w:val="00B4197E"/>
    <w:rsid w:val="00B42D2B"/>
    <w:rsid w:val="00B4438C"/>
    <w:rsid w:val="00B47FA3"/>
    <w:rsid w:val="00B509C2"/>
    <w:rsid w:val="00B54B96"/>
    <w:rsid w:val="00B63B8C"/>
    <w:rsid w:val="00B63F0C"/>
    <w:rsid w:val="00B70B1E"/>
    <w:rsid w:val="00B752D1"/>
    <w:rsid w:val="00B90BE6"/>
    <w:rsid w:val="00BB12AF"/>
    <w:rsid w:val="00BB73D9"/>
    <w:rsid w:val="00BC5114"/>
    <w:rsid w:val="00BC5618"/>
    <w:rsid w:val="00BC5E9E"/>
    <w:rsid w:val="00BC6995"/>
    <w:rsid w:val="00BD00FE"/>
    <w:rsid w:val="00BD1AE2"/>
    <w:rsid w:val="00BD612E"/>
    <w:rsid w:val="00BD7702"/>
    <w:rsid w:val="00BE20B4"/>
    <w:rsid w:val="00BF49A0"/>
    <w:rsid w:val="00BF5B38"/>
    <w:rsid w:val="00BF77FA"/>
    <w:rsid w:val="00C10B21"/>
    <w:rsid w:val="00C16A59"/>
    <w:rsid w:val="00C2500D"/>
    <w:rsid w:val="00C33413"/>
    <w:rsid w:val="00C43741"/>
    <w:rsid w:val="00C44943"/>
    <w:rsid w:val="00C44DE2"/>
    <w:rsid w:val="00C52B84"/>
    <w:rsid w:val="00C60BE9"/>
    <w:rsid w:val="00C634BF"/>
    <w:rsid w:val="00C671B5"/>
    <w:rsid w:val="00C72975"/>
    <w:rsid w:val="00C74A7F"/>
    <w:rsid w:val="00C75E86"/>
    <w:rsid w:val="00C80C70"/>
    <w:rsid w:val="00C91FEA"/>
    <w:rsid w:val="00C920FE"/>
    <w:rsid w:val="00C92DDF"/>
    <w:rsid w:val="00CA0A28"/>
    <w:rsid w:val="00CA3758"/>
    <w:rsid w:val="00CA72EE"/>
    <w:rsid w:val="00CB046D"/>
    <w:rsid w:val="00CB0B82"/>
    <w:rsid w:val="00CB2855"/>
    <w:rsid w:val="00CB4067"/>
    <w:rsid w:val="00CB5697"/>
    <w:rsid w:val="00CC71BE"/>
    <w:rsid w:val="00CD521D"/>
    <w:rsid w:val="00CD7C3E"/>
    <w:rsid w:val="00CF747A"/>
    <w:rsid w:val="00D0259A"/>
    <w:rsid w:val="00D034CA"/>
    <w:rsid w:val="00D06783"/>
    <w:rsid w:val="00D06A35"/>
    <w:rsid w:val="00D1794B"/>
    <w:rsid w:val="00D27E71"/>
    <w:rsid w:val="00D32411"/>
    <w:rsid w:val="00D4486C"/>
    <w:rsid w:val="00D516C8"/>
    <w:rsid w:val="00D55BC4"/>
    <w:rsid w:val="00D573AA"/>
    <w:rsid w:val="00D57A62"/>
    <w:rsid w:val="00D60281"/>
    <w:rsid w:val="00D67B84"/>
    <w:rsid w:val="00D71A8F"/>
    <w:rsid w:val="00D71E5D"/>
    <w:rsid w:val="00D729F3"/>
    <w:rsid w:val="00D77A60"/>
    <w:rsid w:val="00D81C31"/>
    <w:rsid w:val="00D8298C"/>
    <w:rsid w:val="00D8413E"/>
    <w:rsid w:val="00D90A33"/>
    <w:rsid w:val="00DA3DFC"/>
    <w:rsid w:val="00DB05F0"/>
    <w:rsid w:val="00DC1A49"/>
    <w:rsid w:val="00DD35A9"/>
    <w:rsid w:val="00DD5234"/>
    <w:rsid w:val="00DD75D3"/>
    <w:rsid w:val="00DE3301"/>
    <w:rsid w:val="00DE4DC3"/>
    <w:rsid w:val="00DF7245"/>
    <w:rsid w:val="00E113C9"/>
    <w:rsid w:val="00E220E3"/>
    <w:rsid w:val="00E26662"/>
    <w:rsid w:val="00E27174"/>
    <w:rsid w:val="00E30B5F"/>
    <w:rsid w:val="00E31628"/>
    <w:rsid w:val="00E3189B"/>
    <w:rsid w:val="00E4700D"/>
    <w:rsid w:val="00E47C3A"/>
    <w:rsid w:val="00E57E47"/>
    <w:rsid w:val="00E61645"/>
    <w:rsid w:val="00E62888"/>
    <w:rsid w:val="00E67100"/>
    <w:rsid w:val="00E7329C"/>
    <w:rsid w:val="00E73896"/>
    <w:rsid w:val="00E859EA"/>
    <w:rsid w:val="00E87158"/>
    <w:rsid w:val="00E9218D"/>
    <w:rsid w:val="00E928E1"/>
    <w:rsid w:val="00E94CF6"/>
    <w:rsid w:val="00E978A9"/>
    <w:rsid w:val="00EA299A"/>
    <w:rsid w:val="00EB73FE"/>
    <w:rsid w:val="00EB75C1"/>
    <w:rsid w:val="00ED770B"/>
    <w:rsid w:val="00EE4D00"/>
    <w:rsid w:val="00EF0393"/>
    <w:rsid w:val="00F01AA7"/>
    <w:rsid w:val="00F055B6"/>
    <w:rsid w:val="00F0740C"/>
    <w:rsid w:val="00F12425"/>
    <w:rsid w:val="00F13D52"/>
    <w:rsid w:val="00F14B02"/>
    <w:rsid w:val="00F1683B"/>
    <w:rsid w:val="00F17947"/>
    <w:rsid w:val="00F17E05"/>
    <w:rsid w:val="00F273C2"/>
    <w:rsid w:val="00F6043A"/>
    <w:rsid w:val="00F6503A"/>
    <w:rsid w:val="00F761EE"/>
    <w:rsid w:val="00F963BE"/>
    <w:rsid w:val="00FA0B0C"/>
    <w:rsid w:val="00FA0BCB"/>
    <w:rsid w:val="00FA1EB0"/>
    <w:rsid w:val="00FA2336"/>
    <w:rsid w:val="00FB06B9"/>
    <w:rsid w:val="00FB0AA3"/>
    <w:rsid w:val="00FB1080"/>
    <w:rsid w:val="00FB18A2"/>
    <w:rsid w:val="00FB36F5"/>
    <w:rsid w:val="00FB6676"/>
    <w:rsid w:val="00FD464E"/>
    <w:rsid w:val="00FD4E6E"/>
    <w:rsid w:val="00FE40FD"/>
    <w:rsid w:val="00FE4900"/>
    <w:rsid w:val="00FF790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55F9"/>
  <w15:chartTrackingRefBased/>
  <w15:docId w15:val="{11FFD139-5782-4234-BE34-879A697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B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B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B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B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B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DD"/>
  </w:style>
  <w:style w:type="paragraph" w:styleId="Footer">
    <w:name w:val="footer"/>
    <w:basedOn w:val="Normal"/>
    <w:link w:val="FooterChar"/>
    <w:uiPriority w:val="99"/>
    <w:unhideWhenUsed/>
    <w:rsid w:val="0088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B895-78D1-4072-8BDA-FBF90374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2025-01-29T23:08:00Z</cp:lastPrinted>
  <dcterms:created xsi:type="dcterms:W3CDTF">2025-08-07T12:14:00Z</dcterms:created>
  <dcterms:modified xsi:type="dcterms:W3CDTF">2025-08-07T12:14:00Z</dcterms:modified>
</cp:coreProperties>
</file>